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5C" w:rsidRDefault="009C2E5C" w:rsidP="009C2E5C">
      <w:pPr>
        <w:pStyle w:val="Standard"/>
        <w:spacing w:before="100" w:after="0" w:line="276" w:lineRule="auto"/>
      </w:pPr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Załącznik Nr 6</w:t>
      </w:r>
    </w:p>
    <w:p w:rsidR="009C2E5C" w:rsidRDefault="009C2E5C" w:rsidP="009C2E5C">
      <w:pPr>
        <w:pStyle w:val="Standard"/>
        <w:spacing w:after="0" w:line="276" w:lineRule="auto"/>
      </w:pPr>
      <w:r>
        <w:rPr>
          <w:rFonts w:ascii="Times New Roman" w:eastAsia="NSimSun" w:hAnsi="Times New Roman" w:cs="Times New Roman"/>
          <w:sz w:val="28"/>
          <w:szCs w:val="28"/>
          <w:lang w:eastAsia="pl-PL"/>
        </w:rPr>
        <w:t xml:space="preserve">                                                                                              do Procedury</w:t>
      </w:r>
    </w:p>
    <w:p w:rsidR="009C2E5C" w:rsidRDefault="009C2E5C" w:rsidP="009C2E5C">
      <w:pPr>
        <w:pStyle w:val="Standard"/>
        <w:spacing w:before="100" w:after="100" w:line="276" w:lineRule="auto"/>
        <w:jc w:val="center"/>
      </w:pPr>
      <w:r>
        <w:rPr>
          <w:rFonts w:ascii="Times New Roman" w:eastAsia="NSimSun" w:hAnsi="Times New Roman" w:cs="Times New Roman"/>
          <w:b/>
          <w:bCs/>
          <w:sz w:val="28"/>
          <w:szCs w:val="28"/>
          <w:lang w:eastAsia="pl-PL"/>
        </w:rPr>
        <w:t>KLAUZULA INFORMACYJNA DOTYCZĄCA  PRZETWARZANIA DANYCH OSOBOWYCH SYGNALISTY W ZWIĄZKU ZE ZGŁOSZENIEM NAURSZENIA W KPP W GOLUBIU-DOBRZYNIU</w:t>
      </w:r>
    </w:p>
    <w:p w:rsidR="009C2E5C" w:rsidRDefault="009C2E5C" w:rsidP="009C2E5C">
      <w:pPr>
        <w:pStyle w:val="Standard"/>
        <w:spacing w:before="100" w:after="100" w:line="276" w:lineRule="auto"/>
        <w:jc w:val="center"/>
        <w:rPr>
          <w:rFonts w:ascii="Times New Roman" w:eastAsia="NSimSun" w:hAnsi="Times New Roman"/>
          <w:b/>
          <w:bCs/>
          <w:sz w:val="28"/>
          <w:szCs w:val="28"/>
          <w:lang w:eastAsia="pl-PL"/>
        </w:rPr>
      </w:pPr>
    </w:p>
    <w:p w:rsidR="009C2E5C" w:rsidRDefault="009C2E5C" w:rsidP="009C2E5C">
      <w:pPr>
        <w:pStyle w:val="Standard"/>
        <w:spacing w:after="20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 xml:space="preserve">W związku z otrzymanym zgłoszeniem naruszenia przepisów prawa, wypełniając obowiązek informacyjny wynikający z art. 13 rozporządzenia </w:t>
      </w:r>
      <w:proofErr w:type="spellStart"/>
      <w:r>
        <w:rPr>
          <w:rFonts w:ascii="Times New Roman" w:eastAsia="NSimSun" w:hAnsi="Times New Roman" w:cs="Times New Roman"/>
          <w:sz w:val="28"/>
          <w:szCs w:val="28"/>
        </w:rPr>
        <w:t>PEiR</w:t>
      </w:r>
      <w:proofErr w:type="spellEnd"/>
      <w:r>
        <w:rPr>
          <w:rFonts w:ascii="Times New Roman" w:eastAsia="NSimSun" w:hAnsi="Times New Roman" w:cs="Times New Roman"/>
          <w:sz w:val="28"/>
          <w:szCs w:val="28"/>
        </w:rPr>
        <w:t xml:space="preserve"> (UE)  nr 2016/679 (RODO), informujemy, że:</w:t>
      </w:r>
    </w:p>
    <w:p w:rsidR="009C2E5C" w:rsidRDefault="009C2E5C" w:rsidP="009C2E5C">
      <w:pPr>
        <w:pStyle w:val="Standard"/>
        <w:spacing w:before="240"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1.Administratorem Pana/Pani danych osobowych jest Komendant Powiatowy  Policji w Golubiu-Dobrzyniu z siedzibą przy ul. Piłsudskiego 19, 87-400 Golub-Dobrzyń e-mail: epuap-golub@bg.policja.gov.pl,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2.Może Pan/Pani kontaktować się w sprawach związanych z przetwarzaniem danych osobowych z Administratorem z wykorzystaniem powyższych danych teleadresowych</w:t>
      </w:r>
      <w:r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NSimSun" w:hAnsi="Times New Roman" w:cs="Times New Roman"/>
          <w:sz w:val="28"/>
          <w:szCs w:val="28"/>
        </w:rPr>
        <w:t>lub z wyznaczonym u Administratora inspektorem ochrony danych na adres e-mail</w:t>
      </w:r>
      <w:r>
        <w:rPr>
          <w:rFonts w:ascii="Times New Roman" w:eastAsia="NSimSun" w:hAnsi="Times New Roman" w:cs="Times New Roman"/>
          <w:i/>
          <w:iCs/>
          <w:sz w:val="28"/>
          <w:szCs w:val="28"/>
        </w:rPr>
        <w:t xml:space="preserve">: </w:t>
      </w:r>
      <w:r>
        <w:rPr>
          <w:rFonts w:ascii="Times New Roman" w:eastAsia="NSimSun" w:hAnsi="Times New Roman" w:cs="Times New Roman"/>
          <w:sz w:val="28"/>
          <w:szCs w:val="28"/>
          <w:u w:val="single"/>
        </w:rPr>
        <w:t>iod.kpp-golub@bg.policja.gov.pl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3.Pana/Pani dane osobowe będą przetwarzane w celu przyjęcia zgłoszenia oraz przeprowadzania postępowania wyjaśniającego na podstawie obowiązku prawnego, jakiemu podlega Administrator na podstawie ustawy z dnia 14 czerwca 2024 r. o ochronie sygnalistów.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4.Administrator zapewnia poufność Pana/Pani danych, w związku z otrzymanym zgłoszeniem.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5.Pana/Pani dane osobowe, nie podlegają ujawnieniu nieupoważnionym osobom (tzn. osobom spoza zespołu odpowiedzialnego za prowadzenie postępowania                 w zgłoszonej sprawie), chyba że za Pan/Pani wyraźną zgodą.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6.Szczególne przypadki, gdy może dojść do ujawnienia danych: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W związku z postępowaniami wyjaśniającymi prowadzonymi przez organy publiczne lub postępowaniami przygotowawczymi lub sądowymi prowadzonymi przez sądy, w tym w celu zagwarantowania Pani/u prawa do obrony, może dojść do ujawnienia Pana/Pani danych, gdy takie działanie jest koniecznym i proporcjonalnym obowiązkiem wynikającym z przepisów prawa. Przed dokonaniem takiego ujawnienia, właściwy organ publiczny lub właściwy sąd powiadomi Pana/Panią, przesyłając w postaci papierowej lub elektronicznej wyjaśnienie powodów ujawnienia danych osobowych. Powiadomienie nie jest przekazywane, jeżeli może zagrozić postępowaniu wyjaśniającemu lub postępowaniu przygotowawczemu, lub sądowemu.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lastRenderedPageBreak/>
        <w:t>7.Pana/Pani dane osobowe przetwarzane w związku z przyjęciem zgłoszenia lub podjęciem działań następczych oraz dokumenty związane z tym zgłoszeniem są przechowywane przez 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 Usunięcie tych danych osobowych następuje w terminie 14 dni od chwili ustalenia, że nie mają one znaczenia dla sprawy.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8.Posiada Pan/Pani prawo żądania dostępu do swoich danych osobowych, a także ich sprostowania (poprawiania). Przysługuje Panu/Pani także prawo do żądania usunięcia lub ograniczenia przetwarzania, a także sprzeciwu na przetwarzanie, przy czym przysługuje ono jedynie w sytuacji, jeżeli dalsze przetwarzanie nie jest niezbędne do wywiązania się przez Administratora z obowiązku prawnego i nie występują inne nadrzędne prawne podstawy przetwarzania.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9. Przysługuje Panu/Pani prawo wniesienia skargi na realizowane przez Administratora przetwarzanie do Prezesa UODO (uodo.gov.pl).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 xml:space="preserve">10.Podanie danych jest warunkiem konicznym do procedowania zgłoszenia, gdyż tryb postępowania z informacjami o naruszeniach prawa zgłoszonymi anonimowo nie podlega procedowaniu w Komendzie Powiatowej Policji w Golubiu-Dobrzyniu.  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11.Pana/Pani dane nie będą udostępnione do państwa trzeciego lub organizacji międzynarodowej.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12.Pana/Pani dane nie będą podlegały profilowaniu lub zautomatyzowanemu podejmowaniu decyzji.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13.Kontakt do Rzecznika Praw Obywatelskich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Do Rzecznika Praw Obywatelskich może się zgłosić każdy, kto uważa, że państwo naruszyło jego prawa, że jest nierówno traktowany.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Informacyjna linia obywatelska: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  <w:lang w:val="pt-BR"/>
        </w:rPr>
        <w:t xml:space="preserve"> 800 676 676, e-mail </w:t>
      </w:r>
      <w:hyperlink r:id="rId4" w:history="1">
        <w:r>
          <w:rPr>
            <w:rFonts w:ascii="Times New Roman" w:eastAsia="NSimSun" w:hAnsi="Times New Roman" w:cs="Times New Roman"/>
            <w:color w:val="0000FF"/>
            <w:sz w:val="28"/>
            <w:szCs w:val="28"/>
            <w:u w:val="single"/>
            <w:lang w:val="pt-BR"/>
          </w:rPr>
          <w:t>biurorzecznika@brpo.gov.pl</w:t>
        </w:r>
      </w:hyperlink>
      <w:r>
        <w:rPr>
          <w:rFonts w:ascii="Times New Roman" w:eastAsia="NSimSun" w:hAnsi="Times New Roman" w:cs="Times New Roman"/>
          <w:sz w:val="28"/>
          <w:szCs w:val="28"/>
          <w:lang w:val="pt-BR"/>
        </w:rPr>
        <w:t>,</w:t>
      </w:r>
    </w:p>
    <w:p w:rsidR="009C2E5C" w:rsidRDefault="009C2E5C" w:rsidP="009C2E5C">
      <w:pPr>
        <w:pStyle w:val="Standard"/>
        <w:spacing w:after="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Adres korespondencyjny: Biuro RPO, al. Solidarności 77, 00-090 Warszawa.</w:t>
      </w:r>
    </w:p>
    <w:p w:rsidR="009C2E5C" w:rsidRDefault="009C2E5C" w:rsidP="009C2E5C">
      <w:pPr>
        <w:pStyle w:val="Standard"/>
        <w:spacing w:after="200" w:line="276" w:lineRule="auto"/>
        <w:jc w:val="both"/>
      </w:pPr>
      <w:r>
        <w:rPr>
          <w:rFonts w:ascii="Times New Roman" w:eastAsia="NSimSun" w:hAnsi="Times New Roman" w:cs="Times New Roman"/>
          <w:sz w:val="28"/>
          <w:szCs w:val="28"/>
        </w:rPr>
        <w:t>Istnieje także możliwość przekazania zgłoszenia w języku migowym, anonimowo poprzez formularz kontaktowy na stronie lub osobiście w jednym z oddziałów.</w:t>
      </w:r>
    </w:p>
    <w:p w:rsidR="0079725F" w:rsidRDefault="009C2E5C">
      <w:bookmarkStart w:id="0" w:name="_GoBack"/>
      <w:bookmarkEnd w:id="0"/>
    </w:p>
    <w:sectPr w:rsidR="007972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F9"/>
    <w:rsid w:val="00425EA4"/>
    <w:rsid w:val="006C65B4"/>
    <w:rsid w:val="00906BF9"/>
    <w:rsid w:val="009C2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B9E55-FA27-4B85-B4CC-5082C51C7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C2E5C"/>
    <w:pPr>
      <w:suppressAutoHyphens/>
      <w:autoSpaceDN w:val="0"/>
      <w:spacing w:line="256" w:lineRule="auto"/>
      <w:textAlignment w:val="baseline"/>
    </w:pPr>
    <w:rPr>
      <w:rFonts w:ascii="Calibri" w:eastAsia="Calibri" w:hAnsi="Calibri" w:cs="Calibri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biurorzecznika@brpo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3810</Characters>
  <Application>Microsoft Office Word</Application>
  <DocSecurity>0</DocSecurity>
  <Lines>31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671506</dc:creator>
  <cp:keywords/>
  <dc:description/>
  <cp:lastModifiedBy>671506</cp:lastModifiedBy>
  <cp:revision>2</cp:revision>
  <dcterms:created xsi:type="dcterms:W3CDTF">2025-01-02T12:11:00Z</dcterms:created>
  <dcterms:modified xsi:type="dcterms:W3CDTF">2025-01-02T12:12:00Z</dcterms:modified>
</cp:coreProperties>
</file>