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29" w:rsidRPr="00F72942" w:rsidRDefault="00134A29" w:rsidP="0079559D">
      <w:pPr>
        <w:rPr>
          <w:rFonts w:ascii="Arial" w:hAnsi="Arial" w:cs="Arial"/>
          <w:sz w:val="20"/>
          <w:szCs w:val="20"/>
        </w:rPr>
      </w:pPr>
      <w:r w:rsidRPr="00F72942">
        <w:rPr>
          <w:rFonts w:ascii="Arial" w:hAnsi="Arial" w:cs="Arial"/>
          <w:sz w:val="20"/>
          <w:szCs w:val="20"/>
        </w:rPr>
        <w:t>KOMENDA POWIATOWA POLICJI</w:t>
      </w:r>
    </w:p>
    <w:p w:rsidR="00134A29" w:rsidRPr="00F72942" w:rsidRDefault="00134A29" w:rsidP="0079559D">
      <w:pPr>
        <w:rPr>
          <w:rFonts w:ascii="Arial" w:hAnsi="Arial" w:cs="Arial"/>
          <w:sz w:val="20"/>
          <w:szCs w:val="20"/>
        </w:rPr>
      </w:pPr>
      <w:r w:rsidRPr="00F72942">
        <w:rPr>
          <w:rFonts w:ascii="Arial" w:hAnsi="Arial" w:cs="Arial"/>
          <w:sz w:val="20"/>
          <w:szCs w:val="20"/>
        </w:rPr>
        <w:t>W   GOLUBIU-DOBRZYNIU</w:t>
      </w:r>
    </w:p>
    <w:p w:rsidR="00134A29" w:rsidRPr="0079559D" w:rsidRDefault="00134A29" w:rsidP="0079559D">
      <w:pPr>
        <w:rPr>
          <w:rFonts w:ascii="Arial" w:hAnsi="Arial" w:cs="Arial"/>
          <w:sz w:val="20"/>
          <w:szCs w:val="20"/>
          <w:lang w:val="pt-BR"/>
        </w:rPr>
      </w:pPr>
      <w:r w:rsidRPr="0079559D">
        <w:rPr>
          <w:rFonts w:ascii="Arial" w:hAnsi="Arial" w:cs="Arial"/>
          <w:sz w:val="20"/>
          <w:szCs w:val="20"/>
          <w:lang w:val="pt-BR"/>
        </w:rPr>
        <w:t xml:space="preserve">P –    </w:t>
      </w:r>
      <w:r w:rsidR="002C10A7">
        <w:rPr>
          <w:rFonts w:ascii="Arial" w:hAnsi="Arial" w:cs="Arial"/>
          <w:sz w:val="20"/>
          <w:szCs w:val="20"/>
          <w:lang w:val="pt-BR"/>
        </w:rPr>
        <w:t>26</w:t>
      </w:r>
      <w:r w:rsidRPr="0079559D">
        <w:rPr>
          <w:rFonts w:ascii="Arial" w:hAnsi="Arial" w:cs="Arial"/>
          <w:sz w:val="20"/>
          <w:szCs w:val="20"/>
          <w:lang w:val="pt-BR"/>
        </w:rPr>
        <w:t xml:space="preserve">   /2</w:t>
      </w:r>
      <w:r>
        <w:rPr>
          <w:rFonts w:ascii="Arial" w:hAnsi="Arial" w:cs="Arial"/>
          <w:sz w:val="20"/>
          <w:szCs w:val="20"/>
          <w:lang w:val="pt-BR"/>
        </w:rPr>
        <w:t>4</w:t>
      </w:r>
    </w:p>
    <w:p w:rsidR="00134A29" w:rsidRPr="0079559D" w:rsidRDefault="00134A29" w:rsidP="0079559D">
      <w:pPr>
        <w:rPr>
          <w:rFonts w:ascii="Arial" w:hAnsi="Arial" w:cs="Arial"/>
          <w:sz w:val="20"/>
          <w:szCs w:val="20"/>
          <w:lang w:val="pt-BR"/>
        </w:rPr>
      </w:pPr>
    </w:p>
    <w:p w:rsidR="00134A29" w:rsidRPr="0079559D" w:rsidRDefault="00134A29" w:rsidP="0079559D">
      <w:pPr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79559D">
        <w:rPr>
          <w:rFonts w:ascii="Arial" w:hAnsi="Arial" w:cs="Arial"/>
          <w:b/>
          <w:bCs/>
          <w:sz w:val="20"/>
          <w:szCs w:val="20"/>
          <w:lang w:val="pt-BR"/>
        </w:rPr>
        <w:t xml:space="preserve">D   E   C  Y   Z   J   A      N R       </w:t>
      </w:r>
      <w:r w:rsidR="002C10A7">
        <w:rPr>
          <w:rFonts w:ascii="Arial" w:hAnsi="Arial" w:cs="Arial"/>
          <w:b/>
          <w:bCs/>
          <w:sz w:val="20"/>
          <w:szCs w:val="20"/>
          <w:lang w:val="pt-BR"/>
        </w:rPr>
        <w:t>26</w:t>
      </w:r>
      <w:r w:rsidRPr="0079559D">
        <w:rPr>
          <w:rFonts w:ascii="Arial" w:hAnsi="Arial" w:cs="Arial"/>
          <w:b/>
          <w:bCs/>
          <w:sz w:val="20"/>
          <w:szCs w:val="20"/>
          <w:lang w:val="pt-BR"/>
        </w:rPr>
        <w:t xml:space="preserve">      /2</w:t>
      </w:r>
      <w:r>
        <w:rPr>
          <w:rFonts w:ascii="Arial" w:hAnsi="Arial" w:cs="Arial"/>
          <w:b/>
          <w:bCs/>
          <w:sz w:val="20"/>
          <w:szCs w:val="20"/>
          <w:lang w:val="pt-BR"/>
        </w:rPr>
        <w:t>4</w:t>
      </w:r>
    </w:p>
    <w:p w:rsidR="00134A29" w:rsidRPr="00F72942" w:rsidRDefault="00134A29" w:rsidP="007955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2942">
        <w:rPr>
          <w:rFonts w:ascii="Arial" w:hAnsi="Arial" w:cs="Arial"/>
          <w:b/>
          <w:bCs/>
          <w:sz w:val="20"/>
          <w:szCs w:val="20"/>
        </w:rPr>
        <w:t>KOMENDANTA  POWIATOWEGO  POLICJI  W  GOLUBIU-DOBRZYNIU</w:t>
      </w:r>
    </w:p>
    <w:p w:rsidR="00134A29" w:rsidRPr="004C5EB3" w:rsidRDefault="00134A29" w:rsidP="007955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2942">
        <w:rPr>
          <w:rFonts w:ascii="Arial" w:hAnsi="Arial" w:cs="Arial"/>
          <w:b/>
          <w:bCs/>
          <w:sz w:val="20"/>
          <w:szCs w:val="20"/>
        </w:rPr>
        <w:t xml:space="preserve">Z  DNIA  </w:t>
      </w:r>
      <w:r>
        <w:rPr>
          <w:rFonts w:ascii="Arial" w:hAnsi="Arial" w:cs="Arial"/>
          <w:b/>
          <w:bCs/>
          <w:sz w:val="20"/>
          <w:szCs w:val="20"/>
        </w:rPr>
        <w:t>…</w:t>
      </w:r>
      <w:r w:rsidR="002C10A7">
        <w:rPr>
          <w:rFonts w:ascii="Arial" w:hAnsi="Arial" w:cs="Arial"/>
          <w:b/>
          <w:bCs/>
          <w:sz w:val="20"/>
          <w:szCs w:val="20"/>
        </w:rPr>
        <w:t>12</w:t>
      </w:r>
      <w:r>
        <w:rPr>
          <w:rFonts w:ascii="Arial" w:hAnsi="Arial" w:cs="Arial"/>
          <w:b/>
          <w:bCs/>
          <w:sz w:val="20"/>
          <w:szCs w:val="20"/>
        </w:rPr>
        <w:t xml:space="preserve">… WRZEŚNIA 2024 </w:t>
      </w:r>
      <w:r w:rsidRPr="00F72942">
        <w:rPr>
          <w:rFonts w:ascii="Arial" w:hAnsi="Arial" w:cs="Arial"/>
          <w:b/>
          <w:bCs/>
          <w:sz w:val="20"/>
          <w:szCs w:val="20"/>
        </w:rPr>
        <w:t>ROKU.</w:t>
      </w:r>
    </w:p>
    <w:p w:rsidR="00134A29" w:rsidRPr="00835076" w:rsidRDefault="00134A29" w:rsidP="00835076">
      <w:pPr>
        <w:spacing w:after="0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</w:rPr>
      </w:pPr>
    </w:p>
    <w:p w:rsidR="00134A29" w:rsidRPr="0079559D" w:rsidRDefault="00134A29" w:rsidP="0079559D">
      <w:pPr>
        <w:spacing w:after="0" w:line="276" w:lineRule="auto"/>
        <w:jc w:val="both"/>
        <w:rPr>
          <w:rFonts w:ascii="Arial" w:eastAsia="NSimSun" w:hAnsi="Arial"/>
          <w:b/>
          <w:bCs/>
          <w:color w:val="FF0000"/>
          <w:sz w:val="20"/>
          <w:szCs w:val="20"/>
        </w:rPr>
      </w:pPr>
      <w:r w:rsidRPr="0079559D">
        <w:rPr>
          <w:rFonts w:ascii="Arial" w:eastAsia="NSimSun" w:hAnsi="Arial" w:cs="Arial"/>
          <w:b/>
          <w:bCs/>
          <w:sz w:val="20"/>
          <w:szCs w:val="20"/>
        </w:rPr>
        <w:t>w sprawie</w:t>
      </w:r>
      <w:r>
        <w:rPr>
          <w:rFonts w:ascii="Arial" w:eastAsia="NSimSun" w:hAnsi="Arial" w:cs="Arial"/>
          <w:b/>
          <w:bCs/>
          <w:sz w:val="20"/>
          <w:szCs w:val="20"/>
        </w:rPr>
        <w:t>:</w:t>
      </w:r>
      <w:r w:rsidRPr="0079559D">
        <w:rPr>
          <w:rFonts w:ascii="Arial" w:eastAsia="NSimSun" w:hAnsi="Arial" w:cs="Arial"/>
          <w:b/>
          <w:bCs/>
          <w:sz w:val="20"/>
          <w:szCs w:val="20"/>
        </w:rPr>
        <w:t xml:space="preserve"> wprowadzenia Procedury zgłoszeń wewnętrznych oraz podejmowania działań następczych w Komendzie </w:t>
      </w:r>
      <w:r>
        <w:rPr>
          <w:rFonts w:ascii="Arial" w:eastAsia="NSimSun" w:hAnsi="Arial" w:cs="Arial"/>
          <w:b/>
          <w:bCs/>
          <w:sz w:val="20"/>
          <w:szCs w:val="20"/>
        </w:rPr>
        <w:t>Powiatowej</w:t>
      </w:r>
      <w:r w:rsidRPr="0079559D">
        <w:rPr>
          <w:rFonts w:ascii="Arial" w:eastAsia="NSimSun" w:hAnsi="Arial" w:cs="Arial"/>
          <w:b/>
          <w:bCs/>
          <w:sz w:val="20"/>
          <w:szCs w:val="20"/>
        </w:rPr>
        <w:t xml:space="preserve"> Policji</w:t>
      </w:r>
      <w:r>
        <w:rPr>
          <w:rFonts w:ascii="Arial" w:eastAsia="NSimSun" w:hAnsi="Arial" w:cs="Arial"/>
          <w:b/>
          <w:bCs/>
          <w:sz w:val="20"/>
          <w:szCs w:val="20"/>
        </w:rPr>
        <w:t xml:space="preserve"> w</w:t>
      </w:r>
      <w:r w:rsidRPr="0079559D">
        <w:rPr>
          <w:rFonts w:ascii="Arial" w:eastAsia="NSimSun" w:hAnsi="Arial" w:cs="Arial"/>
          <w:b/>
          <w:bCs/>
          <w:sz w:val="20"/>
          <w:szCs w:val="20"/>
        </w:rPr>
        <w:t xml:space="preserve"> </w:t>
      </w:r>
      <w:r>
        <w:rPr>
          <w:rFonts w:ascii="Arial" w:eastAsia="NSimSun" w:hAnsi="Arial" w:cs="Arial"/>
          <w:b/>
          <w:bCs/>
          <w:sz w:val="20"/>
          <w:szCs w:val="20"/>
        </w:rPr>
        <w:t>Golubiu-Dobrzyniu</w:t>
      </w:r>
      <w:r w:rsidRPr="0079559D">
        <w:rPr>
          <w:rFonts w:ascii="Arial" w:eastAsia="NSimSun" w:hAnsi="Arial" w:cs="Arial"/>
          <w:b/>
          <w:bCs/>
          <w:sz w:val="20"/>
          <w:szCs w:val="20"/>
        </w:rPr>
        <w:t>.</w:t>
      </w:r>
    </w:p>
    <w:p w:rsidR="00134A29" w:rsidRPr="0079559D" w:rsidRDefault="00134A29" w:rsidP="00835076">
      <w:pPr>
        <w:spacing w:after="0" w:line="276" w:lineRule="auto"/>
        <w:rPr>
          <w:rFonts w:ascii="Arial" w:eastAsia="NSimSun" w:hAnsi="Arial"/>
          <w:sz w:val="20"/>
          <w:szCs w:val="20"/>
        </w:rPr>
      </w:pPr>
    </w:p>
    <w:p w:rsidR="00134A29" w:rsidRPr="0079559D" w:rsidRDefault="00134A29" w:rsidP="00835076">
      <w:pPr>
        <w:spacing w:after="0" w:line="276" w:lineRule="auto"/>
        <w:jc w:val="center"/>
        <w:rPr>
          <w:rFonts w:ascii="Arial" w:eastAsia="NSimSun" w:hAnsi="Arial"/>
          <w:sz w:val="20"/>
          <w:szCs w:val="20"/>
        </w:rPr>
      </w:pPr>
    </w:p>
    <w:p w:rsidR="00134A29" w:rsidRPr="0079559D" w:rsidRDefault="00134A29" w:rsidP="00B801CD">
      <w:pPr>
        <w:spacing w:after="0" w:line="360" w:lineRule="auto"/>
        <w:ind w:firstLine="709"/>
        <w:jc w:val="both"/>
        <w:rPr>
          <w:rFonts w:ascii="Arial" w:eastAsia="NSimSun" w:hAnsi="Arial" w:cs="Arial"/>
          <w:color w:val="0070C0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 xml:space="preserve">Na podstawie § 6 Zarządzenia nr 17 Komendanta Głównego Policji  </w:t>
      </w:r>
      <w:r w:rsidRPr="0079559D">
        <w:rPr>
          <w:rFonts w:ascii="Arial" w:eastAsia="NSimSun" w:hAnsi="Arial" w:cs="Arial"/>
          <w:i/>
          <w:iCs/>
          <w:sz w:val="20"/>
          <w:szCs w:val="20"/>
        </w:rPr>
        <w:t xml:space="preserve">w sprawie metod i form wykonywania w Policji zadań w zakresie legislacji, pomocy prawnej i informacji prawnej </w:t>
      </w:r>
      <w:r w:rsidRPr="0079559D">
        <w:rPr>
          <w:rFonts w:ascii="Arial" w:eastAsia="NSimSun" w:hAnsi="Arial" w:cs="Arial"/>
          <w:sz w:val="20"/>
          <w:szCs w:val="20"/>
        </w:rPr>
        <w:t>(Dz. Urz. KGP z 2014 r. poz. 38 oraz  poz. 85, z 2015 r. poz. 103, z 2018 r. poz. 56, z 2020 r. poz. 22), a także art. 24 oraz art.</w:t>
      </w:r>
      <w:r>
        <w:rPr>
          <w:rFonts w:ascii="Arial" w:eastAsia="NSimSun" w:hAnsi="Arial" w:cs="Arial"/>
          <w:sz w:val="20"/>
          <w:szCs w:val="20"/>
        </w:rPr>
        <w:t xml:space="preserve"> 25 ustawy z dnia 14 czerwca 20</w:t>
      </w:r>
      <w:r w:rsidRPr="0079559D">
        <w:rPr>
          <w:rFonts w:ascii="Arial" w:eastAsia="NSimSun" w:hAnsi="Arial" w:cs="Arial"/>
          <w:sz w:val="20"/>
          <w:szCs w:val="20"/>
        </w:rPr>
        <w:t xml:space="preserve">24 r. </w:t>
      </w:r>
      <w:r w:rsidRPr="0079559D">
        <w:rPr>
          <w:rFonts w:ascii="Arial" w:eastAsia="NSimSun" w:hAnsi="Arial" w:cs="Arial"/>
          <w:i/>
          <w:iCs/>
          <w:sz w:val="20"/>
          <w:szCs w:val="20"/>
        </w:rPr>
        <w:t>o ochronie sygnalistów</w:t>
      </w:r>
      <w:r w:rsidRPr="0079559D">
        <w:rPr>
          <w:rFonts w:ascii="Arial" w:eastAsia="NSimSun" w:hAnsi="Arial" w:cs="Arial"/>
          <w:sz w:val="20"/>
          <w:szCs w:val="20"/>
        </w:rPr>
        <w:t xml:space="preserve"> postanawiam, co następuje</w:t>
      </w:r>
      <w:r w:rsidRPr="0079559D">
        <w:rPr>
          <w:rFonts w:ascii="Arial" w:eastAsia="NSimSun" w:hAnsi="Arial" w:cs="Arial"/>
          <w:color w:val="0070C0"/>
          <w:sz w:val="20"/>
          <w:szCs w:val="20"/>
        </w:rPr>
        <w:t>:</w:t>
      </w:r>
    </w:p>
    <w:p w:rsidR="00134A29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/>
          <w:sz w:val="20"/>
          <w:szCs w:val="20"/>
        </w:rPr>
      </w:pPr>
    </w:p>
    <w:p w:rsidR="00134A29" w:rsidRPr="0079559D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>§ 1</w:t>
      </w:r>
    </w:p>
    <w:p w:rsidR="00134A29" w:rsidRPr="0079559D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 w:cs="Arial"/>
          <w:sz w:val="20"/>
          <w:szCs w:val="20"/>
        </w:rPr>
      </w:pPr>
    </w:p>
    <w:p w:rsidR="00134A29" w:rsidRPr="0079559D" w:rsidRDefault="00134A29" w:rsidP="0079559D">
      <w:pPr>
        <w:spacing w:after="0" w:line="360" w:lineRule="auto"/>
        <w:ind w:firstLine="708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>Wprowadzam wewnętrzną procedurę zgłaszania naruszeń prawa i podejmowania działań następczych, stanowiącą załącznik do niniejszej decyzji.</w:t>
      </w:r>
    </w:p>
    <w:p w:rsidR="00134A29" w:rsidRPr="0079559D" w:rsidRDefault="00134A29" w:rsidP="00B801CD">
      <w:pPr>
        <w:spacing w:after="0" w:line="360" w:lineRule="auto"/>
        <w:jc w:val="both"/>
        <w:rPr>
          <w:rFonts w:ascii="Arial" w:eastAsia="NSimSun" w:hAnsi="Arial"/>
          <w:sz w:val="20"/>
          <w:szCs w:val="20"/>
        </w:rPr>
      </w:pPr>
    </w:p>
    <w:p w:rsidR="00134A29" w:rsidRPr="0079559D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>§ 2</w:t>
      </w:r>
    </w:p>
    <w:p w:rsidR="00134A29" w:rsidRPr="0079559D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 w:cs="Arial"/>
          <w:sz w:val="20"/>
          <w:szCs w:val="20"/>
        </w:rPr>
      </w:pPr>
    </w:p>
    <w:p w:rsidR="00134A29" w:rsidRPr="0079559D" w:rsidRDefault="00134A29" w:rsidP="0079559D">
      <w:pPr>
        <w:spacing w:after="0" w:line="360" w:lineRule="auto"/>
        <w:ind w:firstLine="708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 xml:space="preserve">Do prowadzenia rejestru zgłoszeń wewnętrznych wyznaczam Naczelnika Wydziału </w:t>
      </w:r>
      <w:r>
        <w:rPr>
          <w:rFonts w:ascii="Arial" w:eastAsia="NSimSun" w:hAnsi="Arial" w:cs="Arial"/>
          <w:sz w:val="20"/>
          <w:szCs w:val="20"/>
        </w:rPr>
        <w:t>Prewencji i Ruchu Drogowego KPP w Golubiu-Dobrzyniu</w:t>
      </w:r>
      <w:r w:rsidRPr="0079559D">
        <w:rPr>
          <w:rFonts w:ascii="Arial" w:eastAsia="NSimSun" w:hAnsi="Arial" w:cs="Arial"/>
          <w:sz w:val="20"/>
          <w:szCs w:val="20"/>
        </w:rPr>
        <w:t>.</w:t>
      </w:r>
    </w:p>
    <w:p w:rsidR="00134A29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/>
          <w:sz w:val="20"/>
          <w:szCs w:val="20"/>
        </w:rPr>
      </w:pPr>
    </w:p>
    <w:p w:rsidR="00134A29" w:rsidRPr="0079559D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>§ 3</w:t>
      </w:r>
    </w:p>
    <w:p w:rsidR="00134A29" w:rsidRPr="0079559D" w:rsidRDefault="00134A29" w:rsidP="00B801CD">
      <w:pPr>
        <w:spacing w:after="0" w:line="360" w:lineRule="auto"/>
        <w:jc w:val="both"/>
        <w:rPr>
          <w:rFonts w:ascii="Arial" w:eastAsia="NSimSun" w:hAnsi="Arial"/>
          <w:sz w:val="20"/>
          <w:szCs w:val="20"/>
        </w:rPr>
      </w:pPr>
    </w:p>
    <w:p w:rsidR="00134A29" w:rsidRPr="0079559D" w:rsidRDefault="00134A29" w:rsidP="00B801CD">
      <w:pPr>
        <w:spacing w:after="0" w:line="360" w:lineRule="auto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>1. Do przyjmowania zgłoszeń wewnętrznych oraz podejmowania działań następczych, włączając w to weryfikację zgłoszenia wewnętrznego i dalszą komunikację z sygnalistą, w tym występowanie o dodatkowe informacje i przekazywanie sygnaliście informacji zwrotnej oraz związanego z tym przetwarzania danych osobowych</w:t>
      </w:r>
      <w:bookmarkStart w:id="0" w:name="_Hlk174108262"/>
      <w:r w:rsidRPr="0079559D">
        <w:rPr>
          <w:rFonts w:ascii="Arial" w:eastAsia="NSimSun" w:hAnsi="Arial" w:cs="Arial"/>
          <w:sz w:val="20"/>
          <w:szCs w:val="20"/>
        </w:rPr>
        <w:t xml:space="preserve"> zobowiązuję </w:t>
      </w:r>
      <w:bookmarkEnd w:id="0"/>
      <w:r w:rsidRPr="0079559D">
        <w:rPr>
          <w:rFonts w:ascii="Arial" w:eastAsia="NSimSun" w:hAnsi="Arial" w:cs="Arial"/>
          <w:sz w:val="20"/>
          <w:szCs w:val="20"/>
        </w:rPr>
        <w:t xml:space="preserve">Naczelnika Wydziału </w:t>
      </w:r>
      <w:r>
        <w:rPr>
          <w:rFonts w:ascii="Arial" w:eastAsia="NSimSun" w:hAnsi="Arial" w:cs="Arial"/>
          <w:sz w:val="20"/>
          <w:szCs w:val="20"/>
        </w:rPr>
        <w:t>Prewencji i Ruchu Drogowego KPP w Golubiu-Dobrzyniu</w:t>
      </w:r>
      <w:r w:rsidRPr="0079559D">
        <w:rPr>
          <w:rFonts w:ascii="Arial" w:eastAsia="NSimSun" w:hAnsi="Arial" w:cs="Arial"/>
          <w:sz w:val="20"/>
          <w:szCs w:val="20"/>
        </w:rPr>
        <w:t xml:space="preserve">, a w przypadku jego nieobecności Zastępcę Naczelnika Wydziału </w:t>
      </w:r>
      <w:r>
        <w:rPr>
          <w:rFonts w:ascii="Arial" w:eastAsia="NSimSun" w:hAnsi="Arial" w:cs="Arial"/>
          <w:sz w:val="20"/>
          <w:szCs w:val="20"/>
        </w:rPr>
        <w:t>Prewencji i Ruchu Drogowego KPP w Golubiu-Dobrzyniu</w:t>
      </w:r>
      <w:r w:rsidRPr="0079559D">
        <w:rPr>
          <w:rFonts w:ascii="Arial" w:eastAsia="NSimSun" w:hAnsi="Arial" w:cs="Arial"/>
          <w:sz w:val="20"/>
          <w:szCs w:val="20"/>
        </w:rPr>
        <w:t>,  którzy każdorazowo do przyjmowania zgłoszenia i podejmowania działań następczych wyznaczają podległego funkcjonariusza.</w:t>
      </w:r>
    </w:p>
    <w:p w:rsidR="00134A29" w:rsidRPr="0079559D" w:rsidRDefault="00134A29" w:rsidP="00B801CD">
      <w:pPr>
        <w:spacing w:after="0" w:line="360" w:lineRule="auto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 xml:space="preserve">2. Osobom wymienionym w pkt 1, a także innym osobom spoza Wydziału </w:t>
      </w:r>
      <w:r>
        <w:rPr>
          <w:rFonts w:ascii="Arial" w:eastAsia="NSimSun" w:hAnsi="Arial" w:cs="Arial"/>
          <w:sz w:val="20"/>
          <w:szCs w:val="20"/>
        </w:rPr>
        <w:t>Prewencji i Ruchu Drogowego KPP w Golubiu-Dobrzyniu</w:t>
      </w:r>
      <w:r w:rsidRPr="0079559D">
        <w:rPr>
          <w:rFonts w:ascii="Arial" w:eastAsia="NSimSun" w:hAnsi="Arial" w:cs="Arial"/>
          <w:sz w:val="20"/>
          <w:szCs w:val="20"/>
        </w:rPr>
        <w:t xml:space="preserve"> zaangażowanym w procesie działań następczych – w zależności  od merytorycznego przedmiotu zgłoszenia, udzielone zostaną imiennie upoważnienia adekwatne do zakresu realizowanych czynności.</w:t>
      </w:r>
    </w:p>
    <w:p w:rsidR="00134A29" w:rsidRPr="0079559D" w:rsidRDefault="00134A29" w:rsidP="00B801CD">
      <w:pPr>
        <w:spacing w:after="0" w:line="360" w:lineRule="auto"/>
        <w:jc w:val="both"/>
        <w:rPr>
          <w:rFonts w:ascii="Arial" w:eastAsia="NSimSun" w:hAnsi="Arial" w:cs="Arial"/>
          <w:sz w:val="20"/>
          <w:szCs w:val="20"/>
        </w:rPr>
      </w:pPr>
    </w:p>
    <w:p w:rsidR="00134A29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/>
          <w:sz w:val="20"/>
          <w:szCs w:val="20"/>
        </w:rPr>
      </w:pPr>
    </w:p>
    <w:p w:rsidR="00134A29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/>
          <w:sz w:val="20"/>
          <w:szCs w:val="20"/>
        </w:rPr>
      </w:pPr>
    </w:p>
    <w:p w:rsidR="00134A29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/>
          <w:sz w:val="20"/>
          <w:szCs w:val="20"/>
        </w:rPr>
      </w:pPr>
    </w:p>
    <w:p w:rsidR="00134A29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/>
          <w:sz w:val="20"/>
          <w:szCs w:val="20"/>
        </w:rPr>
      </w:pPr>
    </w:p>
    <w:p w:rsidR="00134A29" w:rsidRPr="0079559D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lastRenderedPageBreak/>
        <w:t>§  4</w:t>
      </w:r>
    </w:p>
    <w:p w:rsidR="00134A29" w:rsidRPr="0079559D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 w:cs="Arial"/>
          <w:sz w:val="20"/>
          <w:szCs w:val="20"/>
        </w:rPr>
      </w:pPr>
    </w:p>
    <w:p w:rsidR="00134A29" w:rsidRPr="0079559D" w:rsidRDefault="00134A29" w:rsidP="00B801CD">
      <w:pPr>
        <w:spacing w:after="0" w:line="360" w:lineRule="auto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>1. Zobowiązuję kierowników komórek organizacyjnych K</w:t>
      </w:r>
      <w:r>
        <w:rPr>
          <w:rFonts w:ascii="Arial" w:eastAsia="NSimSun" w:hAnsi="Arial" w:cs="Arial"/>
          <w:sz w:val="20"/>
          <w:szCs w:val="20"/>
        </w:rPr>
        <w:t>P</w:t>
      </w:r>
      <w:r w:rsidRPr="0079559D">
        <w:rPr>
          <w:rFonts w:ascii="Arial" w:eastAsia="NSimSun" w:hAnsi="Arial" w:cs="Arial"/>
          <w:sz w:val="20"/>
          <w:szCs w:val="20"/>
        </w:rPr>
        <w:t xml:space="preserve">P w </w:t>
      </w:r>
      <w:r>
        <w:rPr>
          <w:rFonts w:ascii="Arial" w:eastAsia="NSimSun" w:hAnsi="Arial" w:cs="Arial"/>
          <w:sz w:val="20"/>
          <w:szCs w:val="20"/>
        </w:rPr>
        <w:t>Golubiu-Dobrzyniu</w:t>
      </w:r>
      <w:r w:rsidRPr="0079559D">
        <w:rPr>
          <w:rFonts w:ascii="Arial" w:eastAsia="NSimSun" w:hAnsi="Arial" w:cs="Arial"/>
          <w:sz w:val="20"/>
          <w:szCs w:val="20"/>
        </w:rPr>
        <w:t xml:space="preserve">, do zapoznania z niniejszą decyzją podległych funkcjonariuszy i pracowników w terminie 14 dni od dnia wejścia jej w życie. </w:t>
      </w:r>
    </w:p>
    <w:p w:rsidR="00134A29" w:rsidRPr="0079559D" w:rsidRDefault="00134A29" w:rsidP="00B801CD">
      <w:pPr>
        <w:spacing w:after="0" w:line="360" w:lineRule="auto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 xml:space="preserve">2. Policjant/pracownik pisemnie potwierdza fakt zapoznania się z niniejszą decyzją.  </w:t>
      </w:r>
    </w:p>
    <w:p w:rsidR="00134A29" w:rsidRPr="0079559D" w:rsidRDefault="00134A29" w:rsidP="00DE14DD">
      <w:pPr>
        <w:spacing w:after="0" w:line="360" w:lineRule="auto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 xml:space="preserve">3. Osobie ubiegającej się o pracę na podstawie stosunku pracy lub innego stosunku prawnego stanowiącego podstawę świadczenia pracy lub usług lub pełnienia funkcji lub pełnienia służby przekazuje się informację o procedurze zgłoszeń wewnętrznych wraz z rozpoczęciem rekrutacji lub negocjacji poprzedzających zawarcie umowy, do czego zobowiązuję </w:t>
      </w:r>
      <w:r>
        <w:rPr>
          <w:rFonts w:ascii="Arial" w:eastAsia="NSimSun" w:hAnsi="Arial" w:cs="Arial"/>
          <w:sz w:val="20"/>
          <w:szCs w:val="20"/>
        </w:rPr>
        <w:t>Specjalistę lub Inspektora Zespołu ds. Kadr i Szkolenia i Prezydialnego KPP w Golubiu-Dobrzyniu</w:t>
      </w:r>
      <w:r w:rsidRPr="0079559D">
        <w:rPr>
          <w:rFonts w:ascii="Arial" w:eastAsia="NSimSun" w:hAnsi="Arial" w:cs="Arial"/>
          <w:sz w:val="20"/>
          <w:szCs w:val="20"/>
        </w:rPr>
        <w:t>.</w:t>
      </w:r>
    </w:p>
    <w:p w:rsidR="00134A29" w:rsidRPr="0079559D" w:rsidRDefault="00134A29" w:rsidP="00B801CD">
      <w:pPr>
        <w:spacing w:after="0" w:line="360" w:lineRule="auto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 xml:space="preserve">4. Obowiązek, o którym mowa w ust. </w:t>
      </w:r>
      <w:r>
        <w:rPr>
          <w:rFonts w:ascii="Arial" w:eastAsia="NSimSun" w:hAnsi="Arial" w:cs="Arial"/>
          <w:sz w:val="20"/>
          <w:szCs w:val="20"/>
        </w:rPr>
        <w:t>3</w:t>
      </w:r>
      <w:r w:rsidRPr="0079559D">
        <w:rPr>
          <w:rFonts w:ascii="Arial" w:eastAsia="NSimSun" w:hAnsi="Arial" w:cs="Arial"/>
          <w:sz w:val="20"/>
          <w:szCs w:val="20"/>
        </w:rPr>
        <w:t xml:space="preserve"> dotyczy także osób przed dopuszczeniem                                      ich do pracy/służby.</w:t>
      </w:r>
    </w:p>
    <w:p w:rsidR="00134A29" w:rsidRPr="0079559D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 xml:space="preserve"> § 5</w:t>
      </w:r>
    </w:p>
    <w:p w:rsidR="00134A29" w:rsidRPr="0079559D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 w:cs="Arial"/>
          <w:sz w:val="20"/>
          <w:szCs w:val="20"/>
        </w:rPr>
      </w:pPr>
    </w:p>
    <w:p w:rsidR="00134A29" w:rsidRPr="0079559D" w:rsidRDefault="00134A29" w:rsidP="00A31EE0">
      <w:pPr>
        <w:spacing w:after="0" w:line="360" w:lineRule="auto"/>
        <w:ind w:firstLine="708"/>
        <w:jc w:val="both"/>
        <w:rPr>
          <w:rFonts w:ascii="Arial" w:eastAsia="NSimSun" w:hAnsi="Arial" w:cs="Arial"/>
          <w:sz w:val="20"/>
          <w:szCs w:val="20"/>
        </w:rPr>
      </w:pPr>
      <w:r>
        <w:rPr>
          <w:rFonts w:ascii="Arial" w:eastAsia="NSimSun" w:hAnsi="Arial" w:cs="Arial"/>
          <w:sz w:val="20"/>
          <w:szCs w:val="20"/>
        </w:rPr>
        <w:t>Policjanta zajmującego Jednoosobowe stanowisko ds. prasowo-informacyjnych w KPP w Golubiu-Dobrzyniu</w:t>
      </w:r>
      <w:r w:rsidRPr="0079559D">
        <w:rPr>
          <w:rFonts w:ascii="Arial" w:eastAsia="NSimSun" w:hAnsi="Arial" w:cs="Arial"/>
          <w:sz w:val="20"/>
          <w:szCs w:val="20"/>
        </w:rPr>
        <w:t xml:space="preserve"> zobowiązuję do umieszczenia </w:t>
      </w:r>
      <w:r w:rsidRPr="00A31EE0">
        <w:rPr>
          <w:rFonts w:ascii="Arial" w:eastAsia="NSimSun" w:hAnsi="Arial" w:cs="Arial"/>
          <w:sz w:val="20"/>
          <w:szCs w:val="20"/>
        </w:rPr>
        <w:t>Procedury zgłoszeń wewnętrznych oraz podejmowania działań następczych   w Komendzie Powiatowej Policji w Golubiu-Dobrzyniu</w:t>
      </w:r>
      <w:r w:rsidRPr="0079559D">
        <w:rPr>
          <w:rFonts w:ascii="Arial" w:eastAsia="NSimSun" w:hAnsi="Arial" w:cs="Arial"/>
          <w:sz w:val="20"/>
          <w:szCs w:val="20"/>
        </w:rPr>
        <w:t xml:space="preserve"> na stronie internetowej Komendy </w:t>
      </w:r>
      <w:r>
        <w:rPr>
          <w:rFonts w:ascii="Arial" w:eastAsia="NSimSun" w:hAnsi="Arial" w:cs="Arial"/>
          <w:sz w:val="20"/>
          <w:szCs w:val="20"/>
        </w:rPr>
        <w:t>Powiatowej</w:t>
      </w:r>
      <w:r w:rsidRPr="0079559D">
        <w:rPr>
          <w:rFonts w:ascii="Arial" w:eastAsia="NSimSun" w:hAnsi="Arial" w:cs="Arial"/>
          <w:sz w:val="20"/>
          <w:szCs w:val="20"/>
        </w:rPr>
        <w:t xml:space="preserve"> Policji w </w:t>
      </w:r>
      <w:r>
        <w:rPr>
          <w:rFonts w:ascii="Arial" w:eastAsia="NSimSun" w:hAnsi="Arial" w:cs="Arial"/>
          <w:sz w:val="20"/>
          <w:szCs w:val="20"/>
        </w:rPr>
        <w:t>Golubiu-Dobrzyniu</w:t>
      </w:r>
      <w:r w:rsidRPr="0079559D">
        <w:rPr>
          <w:rFonts w:ascii="Arial" w:eastAsia="NSimSun" w:hAnsi="Arial" w:cs="Arial"/>
          <w:sz w:val="20"/>
          <w:szCs w:val="20"/>
        </w:rPr>
        <w:t xml:space="preserve"> oraz na stronie podmiotowej Komendanta </w:t>
      </w:r>
      <w:r>
        <w:rPr>
          <w:rFonts w:ascii="Arial" w:eastAsia="NSimSun" w:hAnsi="Arial" w:cs="Arial"/>
          <w:sz w:val="20"/>
          <w:szCs w:val="20"/>
        </w:rPr>
        <w:t>Powiatoweg</w:t>
      </w:r>
      <w:r w:rsidRPr="0079559D">
        <w:rPr>
          <w:rFonts w:ascii="Arial" w:eastAsia="NSimSun" w:hAnsi="Arial" w:cs="Arial"/>
          <w:sz w:val="20"/>
          <w:szCs w:val="20"/>
        </w:rPr>
        <w:t>o Policji w </w:t>
      </w:r>
      <w:r>
        <w:rPr>
          <w:rFonts w:ascii="Arial" w:eastAsia="NSimSun" w:hAnsi="Arial" w:cs="Arial"/>
          <w:sz w:val="20"/>
          <w:szCs w:val="20"/>
        </w:rPr>
        <w:t>Golubiu-Dobrzyniu</w:t>
      </w:r>
      <w:r w:rsidRPr="0079559D">
        <w:rPr>
          <w:rFonts w:ascii="Arial" w:eastAsia="NSimSun" w:hAnsi="Arial" w:cs="Arial"/>
          <w:sz w:val="20"/>
          <w:szCs w:val="20"/>
        </w:rPr>
        <w:t xml:space="preserve"> w Biuletynie Informacji Publicznej.</w:t>
      </w:r>
    </w:p>
    <w:p w:rsidR="00134A29" w:rsidRPr="0079559D" w:rsidRDefault="00134A29" w:rsidP="00B801CD">
      <w:pPr>
        <w:spacing w:after="0" w:line="360" w:lineRule="auto"/>
        <w:jc w:val="both"/>
        <w:rPr>
          <w:rFonts w:ascii="Arial" w:eastAsia="NSimSun" w:hAnsi="Arial"/>
          <w:sz w:val="20"/>
          <w:szCs w:val="20"/>
        </w:rPr>
      </w:pPr>
    </w:p>
    <w:p w:rsidR="00134A29" w:rsidRPr="0079559D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 w:cs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 xml:space="preserve">§ 6 </w:t>
      </w:r>
    </w:p>
    <w:p w:rsidR="00134A29" w:rsidRPr="0079559D" w:rsidRDefault="00134A29" w:rsidP="00B801CD">
      <w:pPr>
        <w:spacing w:after="0" w:line="360" w:lineRule="auto"/>
        <w:ind w:left="3545" w:firstLine="709"/>
        <w:jc w:val="both"/>
        <w:rPr>
          <w:rFonts w:ascii="Arial" w:eastAsia="NSimSun" w:hAnsi="Arial" w:cs="Arial"/>
          <w:sz w:val="20"/>
          <w:szCs w:val="20"/>
        </w:rPr>
      </w:pPr>
    </w:p>
    <w:p w:rsidR="00134A29" w:rsidRPr="0079559D" w:rsidRDefault="00134A29" w:rsidP="00B801CD">
      <w:pPr>
        <w:spacing w:after="0" w:line="360" w:lineRule="auto"/>
        <w:jc w:val="both"/>
        <w:rPr>
          <w:rFonts w:ascii="Arial" w:eastAsia="NSimSun" w:hAnsi="Arial"/>
          <w:sz w:val="20"/>
          <w:szCs w:val="20"/>
        </w:rPr>
      </w:pPr>
      <w:r w:rsidRPr="0079559D">
        <w:rPr>
          <w:rFonts w:ascii="Arial" w:eastAsia="NSimSun" w:hAnsi="Arial" w:cs="Arial"/>
          <w:sz w:val="20"/>
          <w:szCs w:val="20"/>
        </w:rPr>
        <w:t>Decyzja wchodzi w życie z dniem podpisan</w:t>
      </w:r>
      <w:r>
        <w:rPr>
          <w:rFonts w:ascii="Arial" w:eastAsia="NSimSun" w:hAnsi="Arial" w:cs="Arial"/>
          <w:sz w:val="20"/>
          <w:szCs w:val="20"/>
        </w:rPr>
        <w:t>ia</w:t>
      </w:r>
    </w:p>
    <w:p w:rsidR="00134A29" w:rsidRDefault="00134A29" w:rsidP="00B801CD">
      <w:pPr>
        <w:spacing w:line="360" w:lineRule="auto"/>
        <w:rPr>
          <w:rFonts w:ascii="Arial" w:hAnsi="Arial" w:cs="Arial"/>
          <w:sz w:val="20"/>
          <w:szCs w:val="20"/>
        </w:rPr>
      </w:pPr>
    </w:p>
    <w:p w:rsidR="00134A29" w:rsidRDefault="00134A29" w:rsidP="00B801CD">
      <w:pPr>
        <w:spacing w:line="360" w:lineRule="auto"/>
        <w:rPr>
          <w:rFonts w:ascii="Arial" w:hAnsi="Arial" w:cs="Arial"/>
          <w:sz w:val="20"/>
          <w:szCs w:val="20"/>
        </w:rPr>
      </w:pPr>
    </w:p>
    <w:p w:rsidR="00134A29" w:rsidRDefault="00134A29" w:rsidP="00B801CD">
      <w:pPr>
        <w:spacing w:line="360" w:lineRule="auto"/>
        <w:rPr>
          <w:rFonts w:ascii="Arial" w:hAnsi="Arial" w:cs="Arial"/>
          <w:sz w:val="20"/>
          <w:szCs w:val="20"/>
        </w:rPr>
      </w:pPr>
    </w:p>
    <w:p w:rsidR="00576461" w:rsidRDefault="00576461" w:rsidP="005764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Komendant Powiatowy Policji</w:t>
      </w:r>
    </w:p>
    <w:p w:rsidR="00134A29" w:rsidRDefault="00576461" w:rsidP="005764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w Golubiu-Dobrzyniu</w:t>
      </w:r>
    </w:p>
    <w:p w:rsidR="00576461" w:rsidRDefault="00576461" w:rsidP="005764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insp. Maciej Zdunowski</w:t>
      </w:r>
    </w:p>
    <w:p w:rsidR="00134A29" w:rsidRDefault="00134A29" w:rsidP="00B801CD">
      <w:pPr>
        <w:spacing w:line="360" w:lineRule="auto"/>
        <w:rPr>
          <w:rFonts w:ascii="Arial" w:hAnsi="Arial" w:cs="Arial"/>
          <w:sz w:val="20"/>
          <w:szCs w:val="20"/>
        </w:rPr>
      </w:pPr>
    </w:p>
    <w:p w:rsidR="00134A29" w:rsidRDefault="00134A29" w:rsidP="00B801CD">
      <w:pPr>
        <w:spacing w:line="360" w:lineRule="auto"/>
        <w:rPr>
          <w:rFonts w:ascii="Arial" w:hAnsi="Arial" w:cs="Arial"/>
          <w:sz w:val="20"/>
          <w:szCs w:val="20"/>
        </w:rPr>
      </w:pPr>
    </w:p>
    <w:p w:rsidR="00134A29" w:rsidRDefault="00134A29" w:rsidP="00B801CD">
      <w:pPr>
        <w:spacing w:line="360" w:lineRule="auto"/>
        <w:rPr>
          <w:rFonts w:ascii="Arial" w:hAnsi="Arial" w:cs="Arial"/>
          <w:sz w:val="20"/>
          <w:szCs w:val="20"/>
        </w:rPr>
      </w:pPr>
    </w:p>
    <w:p w:rsidR="00134A29" w:rsidRDefault="00134A29" w:rsidP="00B801CD">
      <w:pPr>
        <w:spacing w:line="360" w:lineRule="auto"/>
        <w:rPr>
          <w:rFonts w:ascii="Arial" w:hAnsi="Arial" w:cs="Arial"/>
          <w:sz w:val="20"/>
          <w:szCs w:val="20"/>
        </w:rPr>
      </w:pPr>
    </w:p>
    <w:p w:rsidR="00134A29" w:rsidRPr="00D83E22" w:rsidRDefault="00134A29" w:rsidP="00A31EE0">
      <w:pPr>
        <w:jc w:val="both"/>
        <w:rPr>
          <w:rFonts w:ascii="Arial" w:hAnsi="Arial" w:cs="Arial"/>
        </w:rPr>
      </w:pPr>
      <w:r w:rsidRPr="00D83E22">
        <w:rPr>
          <w:rFonts w:ascii="Arial" w:hAnsi="Arial" w:cs="Arial"/>
          <w:u w:val="single"/>
        </w:rPr>
        <w:t>Zapoznać;</w:t>
      </w:r>
    </w:p>
    <w:p w:rsidR="00134A29" w:rsidRDefault="00134A29" w:rsidP="00A31E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83E22">
        <w:rPr>
          <w:rFonts w:ascii="Arial" w:hAnsi="Arial" w:cs="Arial"/>
        </w:rPr>
        <w:t xml:space="preserve">Naczelników, </w:t>
      </w:r>
      <w:r>
        <w:rPr>
          <w:rFonts w:ascii="Arial" w:hAnsi="Arial" w:cs="Arial"/>
        </w:rPr>
        <w:t>K</w:t>
      </w:r>
      <w:r w:rsidRPr="00D83E22">
        <w:rPr>
          <w:rFonts w:ascii="Arial" w:hAnsi="Arial" w:cs="Arial"/>
        </w:rPr>
        <w:t>ierowników komórek organizacyjnych, a za ich pośrednictwem</w:t>
      </w:r>
      <w:r>
        <w:rPr>
          <w:rFonts w:ascii="Arial" w:hAnsi="Arial" w:cs="Arial"/>
        </w:rPr>
        <w:t xml:space="preserve"> podległych </w:t>
      </w:r>
      <w:r w:rsidRPr="00D83E22">
        <w:rPr>
          <w:rFonts w:ascii="Arial" w:hAnsi="Arial" w:cs="Arial"/>
        </w:rPr>
        <w:t xml:space="preserve"> policjantów </w:t>
      </w:r>
      <w:r>
        <w:rPr>
          <w:rFonts w:ascii="Arial" w:hAnsi="Arial" w:cs="Arial"/>
        </w:rPr>
        <w:t>i pracowników cywilnych,</w:t>
      </w:r>
    </w:p>
    <w:p w:rsidR="00134A29" w:rsidRDefault="00134A29" w:rsidP="00A31E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policjantów zajmujących jednoosobowe stanowiska</w:t>
      </w:r>
    </w:p>
    <w:p w:rsidR="00134A29" w:rsidRPr="00D83E22" w:rsidRDefault="00134A29" w:rsidP="00A31EE0">
      <w:pPr>
        <w:jc w:val="both"/>
        <w:rPr>
          <w:rFonts w:ascii="Arial" w:hAnsi="Arial" w:cs="Arial"/>
        </w:rPr>
      </w:pPr>
    </w:p>
    <w:p w:rsidR="00134A29" w:rsidRDefault="00134A29" w:rsidP="00A31EE0">
      <w:pPr>
        <w:jc w:val="both"/>
        <w:rPr>
          <w:rFonts w:ascii="Arial" w:hAnsi="Arial" w:cs="Arial"/>
        </w:rPr>
      </w:pPr>
      <w:r w:rsidRPr="00D83E22">
        <w:rPr>
          <w:rFonts w:ascii="Arial" w:hAnsi="Arial" w:cs="Arial"/>
        </w:rPr>
        <w:t>Wykonano w 1 egz.</w:t>
      </w:r>
    </w:p>
    <w:p w:rsidR="00134A29" w:rsidRPr="00D83E22" w:rsidRDefault="00134A29" w:rsidP="00A31E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Komórka wiodąca: WP i RD KPP</w:t>
      </w:r>
    </w:p>
    <w:p w:rsidR="00134A29" w:rsidRPr="0079559D" w:rsidRDefault="00134A29" w:rsidP="00B801C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134A29" w:rsidRPr="0079559D" w:rsidSect="0079559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5BA"/>
    <w:rsid w:val="00134A29"/>
    <w:rsid w:val="001A2541"/>
    <w:rsid w:val="00260A33"/>
    <w:rsid w:val="002C10A7"/>
    <w:rsid w:val="004C5EB3"/>
    <w:rsid w:val="00576461"/>
    <w:rsid w:val="00721EA8"/>
    <w:rsid w:val="0079559D"/>
    <w:rsid w:val="008230AF"/>
    <w:rsid w:val="00835076"/>
    <w:rsid w:val="008456FE"/>
    <w:rsid w:val="00910394"/>
    <w:rsid w:val="009F06B0"/>
    <w:rsid w:val="00A11547"/>
    <w:rsid w:val="00A31EE0"/>
    <w:rsid w:val="00B801CD"/>
    <w:rsid w:val="00C60135"/>
    <w:rsid w:val="00D70788"/>
    <w:rsid w:val="00D83E22"/>
    <w:rsid w:val="00DE14DD"/>
    <w:rsid w:val="00EC5431"/>
    <w:rsid w:val="00F72942"/>
    <w:rsid w:val="00F965BA"/>
    <w:rsid w:val="00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3E93B"/>
  <w15:docId w15:val="{DBCD80C1-4B3F-4924-85EA-30809A3B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51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83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5076"/>
    <w:pPr>
      <w:spacing w:after="200" w:line="276" w:lineRule="auto"/>
    </w:pPr>
    <w:rPr>
      <w:rFonts w:eastAsia="NSimSu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3507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3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350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A115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540</Words>
  <Characters>3246</Characters>
  <Application>Microsoft Office Word</Application>
  <DocSecurity>0</DocSecurity>
  <Lines>27</Lines>
  <Paragraphs>7</Paragraphs>
  <ScaleCrop>false</ScaleCrop>
  <Company>KGP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POWIATOWA POLICJI</dc:title>
  <dc:subject/>
  <dc:creator>Joanna Papiernik</dc:creator>
  <cp:keywords/>
  <dc:description/>
  <cp:lastModifiedBy>671506</cp:lastModifiedBy>
  <cp:revision>7</cp:revision>
  <cp:lastPrinted>2024-09-12T10:49:00Z</cp:lastPrinted>
  <dcterms:created xsi:type="dcterms:W3CDTF">2024-09-05T10:48:00Z</dcterms:created>
  <dcterms:modified xsi:type="dcterms:W3CDTF">2024-12-11T17:30:00Z</dcterms:modified>
</cp:coreProperties>
</file>